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12" w:rsidRDefault="00E55112" w:rsidP="00E55112">
      <w:pPr>
        <w:pStyle w:val="Naslov1"/>
        <w:spacing w:before="100"/>
        <w:ind w:left="792"/>
      </w:pPr>
      <w:r>
        <w:rPr>
          <w:spacing w:val="-1"/>
          <w:w w:val="105"/>
        </w:rPr>
        <w:t>INFORMACIJSKI</w:t>
      </w:r>
      <w:r>
        <w:rPr>
          <w:spacing w:val="-13"/>
          <w:w w:val="105"/>
        </w:rPr>
        <w:t xml:space="preserve"> </w:t>
      </w:r>
      <w:r>
        <w:rPr>
          <w:w w:val="105"/>
        </w:rPr>
        <w:t>LIST</w:t>
      </w:r>
    </w:p>
    <w:p w:rsidR="00E55112" w:rsidRDefault="00E55112" w:rsidP="00E55112">
      <w:pPr>
        <w:pStyle w:val="Tijeloteksta"/>
        <w:spacing w:before="1"/>
        <w:rPr>
          <w:rFonts w:ascii="Arial"/>
          <w:b/>
          <w:sz w:val="23"/>
        </w:rPr>
      </w:pPr>
      <w:r>
        <w:rPr>
          <w:noProof/>
          <w:lang w:val="hr-HR" w:eastAsia="hr-HR"/>
        </w:rPr>
        <w:drawing>
          <wp:anchor distT="0" distB="0" distL="0" distR="0" simplePos="0" relativeHeight="251659264" behindDoc="1" locked="0" layoutInCell="1" allowOverlap="1" wp14:anchorId="72BE2929" wp14:editId="043DEE27">
            <wp:simplePos x="0" y="0"/>
            <wp:positionH relativeFrom="page">
              <wp:posOffset>981075</wp:posOffset>
            </wp:positionH>
            <wp:positionV relativeFrom="paragraph">
              <wp:posOffset>997585</wp:posOffset>
            </wp:positionV>
            <wp:extent cx="276063" cy="180975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63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4555"/>
        <w:gridCol w:w="1139"/>
        <w:gridCol w:w="1335"/>
        <w:gridCol w:w="1330"/>
        <w:gridCol w:w="1396"/>
      </w:tblGrid>
      <w:tr w:rsidR="00E55112" w:rsidTr="00A119E2">
        <w:trPr>
          <w:trHeight w:val="251"/>
        </w:trPr>
        <w:tc>
          <w:tcPr>
            <w:tcW w:w="374" w:type="dxa"/>
            <w:tcBorders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before="6" w:line="225" w:lineRule="exact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before="6" w:line="225" w:lineRule="exact"/>
              <w:ind w:left="10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Identifikacijska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oznaka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modela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before="6" w:line="225" w:lineRule="exact"/>
              <w:ind w:left="80" w:right="73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EGV</w:t>
            </w:r>
            <w:r>
              <w:rPr>
                <w:spacing w:val="-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5.2R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before="6" w:line="225" w:lineRule="exact"/>
              <w:ind w:left="116" w:right="101"/>
              <w:rPr>
                <w:sz w:val="20"/>
              </w:rPr>
            </w:pPr>
            <w:r>
              <w:rPr>
                <w:w w:val="115"/>
                <w:sz w:val="20"/>
              </w:rPr>
              <w:t>EGV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5.2RP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before="6" w:line="225" w:lineRule="exact"/>
              <w:ind w:left="128" w:right="117"/>
              <w:rPr>
                <w:sz w:val="20"/>
              </w:rPr>
            </w:pPr>
            <w:r>
              <w:rPr>
                <w:w w:val="110"/>
                <w:sz w:val="20"/>
              </w:rPr>
              <w:t>EGV 10.2R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</w:tcPr>
          <w:p w:rsidR="00E55112" w:rsidRDefault="00E55112" w:rsidP="00A119E2">
            <w:pPr>
              <w:pStyle w:val="TableParagraph"/>
              <w:spacing w:before="6" w:line="225" w:lineRule="exact"/>
              <w:ind w:left="97" w:right="79"/>
              <w:rPr>
                <w:sz w:val="20"/>
              </w:rPr>
            </w:pPr>
            <w:r>
              <w:rPr>
                <w:w w:val="110"/>
                <w:sz w:val="20"/>
              </w:rPr>
              <w:t>EGV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10.2RP</w:t>
            </w:r>
          </w:p>
        </w:tc>
      </w:tr>
      <w:tr w:rsidR="00E55112" w:rsidTr="00A119E2">
        <w:trPr>
          <w:trHeight w:val="237"/>
        </w:trPr>
        <w:tc>
          <w:tcPr>
            <w:tcW w:w="37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7" w:lineRule="exact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7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Deklarirani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profil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7" w:lineRule="exact"/>
              <w:ind w:left="80" w:right="71"/>
              <w:rPr>
                <w:sz w:val="20"/>
              </w:rPr>
            </w:pPr>
            <w:r>
              <w:rPr>
                <w:w w:val="120"/>
                <w:sz w:val="20"/>
              </w:rPr>
              <w:t>XXS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7" w:lineRule="exact"/>
              <w:ind w:left="109" w:right="101"/>
              <w:rPr>
                <w:sz w:val="20"/>
              </w:rPr>
            </w:pPr>
            <w:r>
              <w:rPr>
                <w:w w:val="120"/>
                <w:sz w:val="20"/>
              </w:rPr>
              <w:t>XXS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7" w:lineRule="exact"/>
              <w:ind w:left="120" w:right="117"/>
              <w:rPr>
                <w:sz w:val="20"/>
              </w:rPr>
            </w:pPr>
            <w:r>
              <w:rPr>
                <w:w w:val="120"/>
                <w:sz w:val="20"/>
              </w:rPr>
              <w:t>XXS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7" w:lineRule="exact"/>
              <w:ind w:left="88" w:right="79"/>
              <w:rPr>
                <w:sz w:val="20"/>
              </w:rPr>
            </w:pPr>
            <w:r>
              <w:rPr>
                <w:w w:val="120"/>
                <w:sz w:val="20"/>
              </w:rPr>
              <w:t>XXS</w:t>
            </w:r>
          </w:p>
        </w:tc>
      </w:tr>
      <w:tr w:rsidR="00E55112" w:rsidTr="00A119E2">
        <w:trPr>
          <w:trHeight w:val="238"/>
        </w:trPr>
        <w:tc>
          <w:tcPr>
            <w:tcW w:w="37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8" w:lineRule="exact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8" w:lineRule="exact"/>
              <w:ind w:left="10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Razred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energetske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učinkovitosti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8" w:lineRule="exact"/>
              <w:ind w:left="8"/>
              <w:rPr>
                <w:sz w:val="20"/>
              </w:rPr>
            </w:pPr>
            <w:r>
              <w:rPr>
                <w:w w:val="115"/>
                <w:sz w:val="20"/>
              </w:rPr>
              <w:t>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8" w:lineRule="exact"/>
              <w:ind w:left="7"/>
              <w:rPr>
                <w:sz w:val="20"/>
              </w:rPr>
            </w:pPr>
            <w:r>
              <w:rPr>
                <w:w w:val="115"/>
                <w:sz w:val="20"/>
              </w:rPr>
              <w:t>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8" w:lineRule="exact"/>
              <w:ind w:left="5"/>
              <w:rPr>
                <w:sz w:val="20"/>
              </w:rPr>
            </w:pPr>
            <w:r>
              <w:rPr>
                <w:w w:val="115"/>
                <w:sz w:val="20"/>
              </w:rPr>
              <w:t>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8" w:lineRule="exact"/>
              <w:ind w:left="12"/>
              <w:rPr>
                <w:sz w:val="20"/>
              </w:rPr>
            </w:pPr>
            <w:r>
              <w:rPr>
                <w:w w:val="115"/>
                <w:sz w:val="20"/>
              </w:rPr>
              <w:t>A</w:t>
            </w:r>
          </w:p>
        </w:tc>
      </w:tr>
      <w:tr w:rsidR="00E55112" w:rsidTr="00A119E2">
        <w:trPr>
          <w:trHeight w:val="238"/>
        </w:trPr>
        <w:tc>
          <w:tcPr>
            <w:tcW w:w="37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8" w:lineRule="exact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8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Energetska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učinkovitost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zagrijavanja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vode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8" w:lineRule="exact"/>
              <w:ind w:left="80" w:right="73"/>
              <w:rPr>
                <w:sz w:val="20"/>
              </w:rPr>
            </w:pPr>
            <w:r>
              <w:rPr>
                <w:w w:val="105"/>
                <w:sz w:val="20"/>
              </w:rPr>
              <w:t>41,5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8" w:lineRule="exact"/>
              <w:ind w:left="106" w:right="101"/>
              <w:rPr>
                <w:sz w:val="20"/>
              </w:rPr>
            </w:pPr>
            <w:r>
              <w:rPr>
                <w:w w:val="105"/>
                <w:sz w:val="20"/>
              </w:rPr>
              <w:t>41,2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8" w:lineRule="exact"/>
              <w:ind w:left="118" w:right="117"/>
              <w:rPr>
                <w:sz w:val="20"/>
              </w:rPr>
            </w:pPr>
            <w:r>
              <w:rPr>
                <w:w w:val="105"/>
                <w:sz w:val="20"/>
              </w:rPr>
              <w:t>41,7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8" w:lineRule="exact"/>
              <w:ind w:left="82" w:right="79"/>
              <w:rPr>
                <w:sz w:val="20"/>
              </w:rPr>
            </w:pPr>
            <w:r>
              <w:rPr>
                <w:w w:val="105"/>
                <w:sz w:val="20"/>
              </w:rPr>
              <w:t>41,4</w:t>
            </w:r>
          </w:p>
        </w:tc>
      </w:tr>
      <w:tr w:rsidR="00E55112" w:rsidTr="00A119E2">
        <w:trPr>
          <w:trHeight w:val="237"/>
        </w:trPr>
        <w:tc>
          <w:tcPr>
            <w:tcW w:w="37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7" w:lineRule="exact"/>
              <w:ind w:left="86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7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Godišnja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potrošnja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električne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energije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7" w:lineRule="exact"/>
              <w:ind w:left="80" w:right="65"/>
              <w:rPr>
                <w:sz w:val="20"/>
              </w:rPr>
            </w:pPr>
            <w:r>
              <w:rPr>
                <w:w w:val="105"/>
                <w:sz w:val="20"/>
              </w:rPr>
              <w:t>445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7" w:lineRule="exact"/>
              <w:ind w:left="114" w:right="101"/>
              <w:rPr>
                <w:sz w:val="20"/>
              </w:rPr>
            </w:pPr>
            <w:r>
              <w:rPr>
                <w:w w:val="105"/>
                <w:sz w:val="20"/>
              </w:rPr>
              <w:t>448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7" w:lineRule="exact"/>
              <w:ind w:left="127" w:right="117"/>
              <w:rPr>
                <w:sz w:val="20"/>
              </w:rPr>
            </w:pPr>
            <w:r>
              <w:rPr>
                <w:w w:val="105"/>
                <w:sz w:val="20"/>
              </w:rPr>
              <w:t>443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17" w:lineRule="exact"/>
              <w:ind w:left="93" w:right="79"/>
              <w:rPr>
                <w:sz w:val="20"/>
              </w:rPr>
            </w:pPr>
            <w:r>
              <w:rPr>
                <w:w w:val="105"/>
                <w:sz w:val="20"/>
              </w:rPr>
              <w:t>446</w:t>
            </w:r>
          </w:p>
        </w:tc>
      </w:tr>
      <w:tr w:rsidR="00E55112" w:rsidTr="00A119E2">
        <w:trPr>
          <w:trHeight w:val="264"/>
        </w:trPr>
        <w:tc>
          <w:tcPr>
            <w:tcW w:w="3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55112" w:rsidRDefault="00E55112" w:rsidP="00A119E2">
            <w:pPr>
              <w:pStyle w:val="TableParagraph"/>
              <w:spacing w:line="236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4555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tabs>
                <w:tab w:val="left" w:pos="4559"/>
              </w:tabs>
              <w:spacing w:line="236" w:lineRule="exact"/>
              <w:ind w:left="44" w:right="-15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pacing w:val="13"/>
                <w:w w:val="10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Dnevna</w:t>
            </w:r>
            <w:r>
              <w:rPr>
                <w:spacing w:val="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potrošnja</w:t>
            </w:r>
            <w:r>
              <w:rPr>
                <w:spacing w:val="2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električne</w:t>
            </w:r>
            <w:r>
              <w:rPr>
                <w:spacing w:val="2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energije</w:t>
            </w:r>
            <w:r>
              <w:rPr>
                <w:spacing w:val="2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(kWh)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36" w:lineRule="exact"/>
              <w:ind w:left="80" w:right="73"/>
              <w:rPr>
                <w:sz w:val="20"/>
              </w:rPr>
            </w:pPr>
            <w:r>
              <w:rPr>
                <w:w w:val="105"/>
                <w:sz w:val="20"/>
              </w:rPr>
              <w:t>2,01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36" w:lineRule="exact"/>
              <w:ind w:left="105" w:right="101"/>
              <w:rPr>
                <w:sz w:val="20"/>
              </w:rPr>
            </w:pPr>
            <w:r>
              <w:rPr>
                <w:w w:val="105"/>
                <w:sz w:val="20"/>
              </w:rPr>
              <w:t>2,02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36" w:lineRule="exact"/>
              <w:ind w:left="4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</w:tcBorders>
          </w:tcPr>
          <w:p w:rsidR="00E55112" w:rsidRDefault="00E55112" w:rsidP="00A119E2">
            <w:pPr>
              <w:pStyle w:val="TableParagraph"/>
              <w:spacing w:line="236" w:lineRule="exact"/>
              <w:ind w:left="84" w:right="79"/>
              <w:rPr>
                <w:sz w:val="20"/>
              </w:rPr>
            </w:pPr>
            <w:r>
              <w:rPr>
                <w:w w:val="105"/>
                <w:sz w:val="20"/>
              </w:rPr>
              <w:t>2,01</w:t>
            </w:r>
          </w:p>
        </w:tc>
      </w:tr>
    </w:tbl>
    <w:p w:rsidR="00E55112" w:rsidRDefault="00E55112" w:rsidP="00E55112">
      <w:pPr>
        <w:pStyle w:val="Tijeloteksta"/>
        <w:spacing w:before="9"/>
        <w:rPr>
          <w:rFonts w:ascii="Arial"/>
          <w:b/>
          <w:sz w:val="20"/>
        </w:rPr>
      </w:pPr>
    </w:p>
    <w:p w:rsidR="00A7382B" w:rsidRDefault="00A7382B">
      <w:bookmarkStart w:id="0" w:name="_GoBack"/>
      <w:bookmarkEnd w:id="0"/>
    </w:p>
    <w:sectPr w:rsidR="00A7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12"/>
    <w:rsid w:val="00A7382B"/>
    <w:rsid w:val="00E5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13C1"/>
  <w15:chartTrackingRefBased/>
  <w15:docId w15:val="{782EDAAD-7EEB-4726-B44A-6DCD95D7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511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bs"/>
    </w:rPr>
  </w:style>
  <w:style w:type="paragraph" w:styleId="Naslov1">
    <w:name w:val="heading 1"/>
    <w:basedOn w:val="Normal"/>
    <w:link w:val="Naslov1Char"/>
    <w:uiPriority w:val="1"/>
    <w:qFormat/>
    <w:rsid w:val="00E55112"/>
    <w:pPr>
      <w:ind w:left="106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Naslov3">
    <w:name w:val="heading 3"/>
    <w:basedOn w:val="Normal"/>
    <w:link w:val="Naslov3Char"/>
    <w:uiPriority w:val="1"/>
    <w:qFormat/>
    <w:rsid w:val="00E55112"/>
    <w:pPr>
      <w:ind w:left="1209" w:hanging="260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E55112"/>
    <w:rPr>
      <w:rFonts w:ascii="Arial" w:eastAsia="Arial" w:hAnsi="Arial" w:cs="Arial"/>
      <w:b/>
      <w:bCs/>
      <w:sz w:val="20"/>
      <w:szCs w:val="20"/>
      <w:lang w:val="bs"/>
    </w:rPr>
  </w:style>
  <w:style w:type="character" w:customStyle="1" w:styleId="Naslov3Char">
    <w:name w:val="Naslov 3 Char"/>
    <w:basedOn w:val="Zadanifontodlomka"/>
    <w:link w:val="Naslov3"/>
    <w:uiPriority w:val="1"/>
    <w:rsid w:val="00E55112"/>
    <w:rPr>
      <w:rFonts w:ascii="Arial" w:eastAsia="Arial" w:hAnsi="Arial" w:cs="Arial"/>
      <w:b/>
      <w:bCs/>
      <w:sz w:val="18"/>
      <w:szCs w:val="18"/>
      <w:lang w:val="bs"/>
    </w:rPr>
  </w:style>
  <w:style w:type="table" w:customStyle="1" w:styleId="TableNormal">
    <w:name w:val="Table Normal"/>
    <w:uiPriority w:val="2"/>
    <w:semiHidden/>
    <w:unhideWhenUsed/>
    <w:qFormat/>
    <w:rsid w:val="00E551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E55112"/>
    <w:rPr>
      <w:sz w:val="18"/>
      <w:szCs w:val="18"/>
    </w:rPr>
  </w:style>
  <w:style w:type="character" w:customStyle="1" w:styleId="TijelotekstaChar">
    <w:name w:val="Tijelo teksta Char"/>
    <w:basedOn w:val="Zadanifontodlomka"/>
    <w:link w:val="Tijeloteksta"/>
    <w:uiPriority w:val="1"/>
    <w:rsid w:val="00E55112"/>
    <w:rPr>
      <w:rFonts w:ascii="Tahoma" w:eastAsia="Tahoma" w:hAnsi="Tahoma" w:cs="Tahoma"/>
      <w:sz w:val="18"/>
      <w:szCs w:val="18"/>
      <w:lang w:val="bs"/>
    </w:rPr>
  </w:style>
  <w:style w:type="paragraph" w:customStyle="1" w:styleId="TableParagraph">
    <w:name w:val="Table Paragraph"/>
    <w:basedOn w:val="Normal"/>
    <w:uiPriority w:val="1"/>
    <w:qFormat/>
    <w:rsid w:val="00E55112"/>
    <w:pPr>
      <w:spacing w:line="19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2023-06-19T08:14:00Z</dcterms:created>
  <dcterms:modified xsi:type="dcterms:W3CDTF">2023-06-19T08:15:00Z</dcterms:modified>
</cp:coreProperties>
</file>